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2046" w:rsidRPr="00E54A26" w:rsidRDefault="00EC144F" w:rsidP="00E54A26">
      <w:pPr>
        <w:spacing w:after="0" w:line="276" w:lineRule="auto"/>
        <w:jc w:val="center"/>
        <w:rPr>
          <w:rFonts w:ascii="Times New Roman" w:hAnsi="Times New Roman" w:cs="Times New Roman"/>
          <w:b/>
          <w:sz w:val="28"/>
          <w:szCs w:val="28"/>
          <w:lang w:val="en-GB"/>
        </w:rPr>
      </w:pPr>
      <w:r w:rsidRPr="00E54A26">
        <w:rPr>
          <w:rFonts w:ascii="Times New Roman" w:hAnsi="Times New Roman" w:cs="Times New Roman"/>
          <w:b/>
          <w:sz w:val="28"/>
          <w:szCs w:val="28"/>
          <w:lang w:val="en-GB"/>
        </w:rPr>
        <w:t>Questionnaire Expert Survey</w:t>
      </w:r>
    </w:p>
    <w:p w:rsidR="00EC144F" w:rsidRPr="00E54A26" w:rsidRDefault="00EC144F" w:rsidP="00E54A26">
      <w:pPr>
        <w:spacing w:after="0" w:line="276" w:lineRule="auto"/>
        <w:jc w:val="center"/>
        <w:rPr>
          <w:rFonts w:ascii="Times New Roman" w:hAnsi="Times New Roman" w:cs="Times New Roman"/>
          <w:b/>
          <w:sz w:val="24"/>
          <w:szCs w:val="24"/>
          <w:lang w:val="en-GB"/>
        </w:rPr>
      </w:pPr>
    </w:p>
    <w:p w:rsidR="00BB3243" w:rsidRPr="00E54A26"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p>
    <w:p w:rsidR="00BB3243" w:rsidRPr="00E54A26" w:rsidRDefault="00E54A26" w:rsidP="00E54A26">
      <w:pPr>
        <w:spacing w:after="0" w:line="276"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TAXES V. SPENDING </w:t>
      </w:r>
    </w:p>
    <w:p w:rsidR="00BB3243" w:rsidRPr="00E54A26" w:rsidRDefault="00BB3243"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Promotes raising taxes to increase public services. (1)</w:t>
      </w:r>
    </w:p>
    <w:p w:rsidR="00BB3243" w:rsidRPr="00E54A26" w:rsidRDefault="00BB3243" w:rsidP="00E54A26">
      <w:pPr>
        <w:spacing w:after="0" w:line="276" w:lineRule="auto"/>
        <w:jc w:val="both"/>
        <w:rPr>
          <w:rFonts w:ascii="Times New Roman" w:hAnsi="Times New Roman" w:cs="Times New Roman"/>
          <w:sz w:val="24"/>
          <w:szCs w:val="24"/>
        </w:rPr>
      </w:pPr>
      <w:r w:rsidRPr="00E54A26">
        <w:rPr>
          <w:rFonts w:ascii="Times New Roman" w:hAnsi="Times New Roman" w:cs="Times New Roman"/>
          <w:sz w:val="24"/>
          <w:szCs w:val="24"/>
          <w:lang w:val="en-GB"/>
        </w:rPr>
        <w:t xml:space="preserve">Promotes cutting public services to cut taxes. </w:t>
      </w:r>
      <w:r w:rsidRPr="00E54A26">
        <w:rPr>
          <w:rFonts w:ascii="Times New Roman" w:hAnsi="Times New Roman" w:cs="Times New Roman"/>
          <w:sz w:val="24"/>
          <w:szCs w:val="24"/>
        </w:rPr>
        <w:t>(20)</w:t>
      </w:r>
    </w:p>
    <w:p w:rsidR="00E54A26" w:rsidRPr="00E54A26" w:rsidRDefault="00E54A26" w:rsidP="00E54A26">
      <w:pPr>
        <w:spacing w:after="0" w:line="276" w:lineRule="auto"/>
        <w:jc w:val="both"/>
        <w:rPr>
          <w:rFonts w:ascii="Times New Roman" w:hAnsi="Times New Roman" w:cs="Times New Roman"/>
          <w:sz w:val="24"/>
          <w:szCs w:val="24"/>
        </w:rPr>
      </w:pPr>
    </w:p>
    <w:p w:rsidR="00E54A26" w:rsidRPr="00E54A26" w:rsidRDefault="00E54A26" w:rsidP="00E54A26">
      <w:pPr>
        <w:spacing w:after="0" w:line="276"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SOCIAL POLICY </w:t>
      </w: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Favors liberal policies on matters such as abortion, homosexuality, divorce and euthanasia. (1)</w:t>
      </w: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Opposes liberal policies on matters such as abortion, homosexuality, divorce and euthanasia. (20)</w:t>
      </w:r>
    </w:p>
    <w:p w:rsidR="00BB3243" w:rsidRPr="00E54A26" w:rsidRDefault="00BB3243" w:rsidP="00E54A26">
      <w:pPr>
        <w:spacing w:after="0" w:line="276" w:lineRule="auto"/>
        <w:jc w:val="both"/>
        <w:rPr>
          <w:rFonts w:ascii="Times New Roman" w:hAnsi="Times New Roman" w:cs="Times New Roman"/>
          <w:sz w:val="24"/>
          <w:szCs w:val="24"/>
        </w:rPr>
      </w:pPr>
    </w:p>
    <w:p w:rsidR="00BB3243" w:rsidRPr="00E54A26" w:rsidRDefault="00E54A26" w:rsidP="00E54A26">
      <w:pPr>
        <w:spacing w:after="0" w:line="276" w:lineRule="auto"/>
        <w:jc w:val="both"/>
        <w:rPr>
          <w:rFonts w:ascii="Times New Roman" w:hAnsi="Times New Roman" w:cs="Times New Roman"/>
          <w:b/>
          <w:sz w:val="24"/>
          <w:szCs w:val="24"/>
          <w:lang w:val="es-PE"/>
        </w:rPr>
      </w:pPr>
      <w:r>
        <w:rPr>
          <w:rFonts w:ascii="Times New Roman" w:hAnsi="Times New Roman" w:cs="Times New Roman"/>
          <w:b/>
          <w:sz w:val="24"/>
          <w:szCs w:val="24"/>
          <w:lang w:val="es-PE"/>
        </w:rPr>
        <w:t>PRIVATIZATION</w:t>
      </w:r>
      <w:r w:rsidR="00BB3243" w:rsidRPr="00E54A26">
        <w:rPr>
          <w:rFonts w:ascii="Times New Roman" w:hAnsi="Times New Roman" w:cs="Times New Roman"/>
          <w:b/>
          <w:sz w:val="24"/>
          <w:szCs w:val="24"/>
          <w:lang w:val="es-PE"/>
        </w:rPr>
        <w:t xml:space="preserve"> </w:t>
      </w:r>
      <w:r w:rsidR="00BB3243" w:rsidRPr="00E54A26">
        <w:rPr>
          <w:rFonts w:ascii="Times New Roman" w:hAnsi="Times New Roman" w:cs="Times New Roman"/>
          <w:b/>
          <w:sz w:val="24"/>
          <w:szCs w:val="24"/>
          <w:lang w:val="it-IT"/>
        </w:rPr>
        <w:t>(Bolivia, Brasil, Colombia, Mexico, Paraguay, Uruguay)</w:t>
      </w:r>
    </w:p>
    <w:p w:rsidR="00BB3243" w:rsidRPr="00E54A26" w:rsidRDefault="00BB3243"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Promotes maximum state ownership of business and industry, such as gas, oil, electricity and telecommunications. (1)</w:t>
      </w:r>
    </w:p>
    <w:p w:rsidR="00BB3243" w:rsidRPr="00E54A26" w:rsidRDefault="00BB3243"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Opposes all state ownership of business and industry, such as gas, oil, electricity and telecommunications. (20)</w:t>
      </w:r>
    </w:p>
    <w:p w:rsidR="00BB3243" w:rsidRPr="00E54A26" w:rsidRDefault="00BB3243" w:rsidP="00E54A26">
      <w:pPr>
        <w:spacing w:after="0" w:line="276" w:lineRule="auto"/>
        <w:jc w:val="both"/>
        <w:rPr>
          <w:rFonts w:ascii="Times New Roman" w:hAnsi="Times New Roman" w:cs="Times New Roman"/>
          <w:sz w:val="24"/>
          <w:szCs w:val="24"/>
          <w:lang w:val="en-GB"/>
        </w:rPr>
      </w:pPr>
    </w:p>
    <w:p w:rsidR="00BB3243" w:rsidRPr="00E54A26" w:rsidRDefault="00BB3243" w:rsidP="00E54A26">
      <w:pPr>
        <w:spacing w:after="0" w:line="276" w:lineRule="auto"/>
        <w:jc w:val="both"/>
        <w:rPr>
          <w:rFonts w:ascii="Times New Roman" w:hAnsi="Times New Roman" w:cs="Times New Roman"/>
          <w:b/>
          <w:sz w:val="24"/>
          <w:szCs w:val="24"/>
          <w:lang w:val="pt-PT"/>
        </w:rPr>
      </w:pPr>
      <w:r w:rsidRPr="00E54A26">
        <w:rPr>
          <w:rFonts w:ascii="Times New Roman" w:hAnsi="Times New Roman" w:cs="Times New Roman"/>
          <w:b/>
          <w:sz w:val="24"/>
          <w:szCs w:val="24"/>
          <w:lang w:val="pt-PT"/>
        </w:rPr>
        <w:t>DEREGU</w:t>
      </w:r>
      <w:r w:rsidR="00E54A26">
        <w:rPr>
          <w:rFonts w:ascii="Times New Roman" w:hAnsi="Times New Roman" w:cs="Times New Roman"/>
          <w:b/>
          <w:sz w:val="24"/>
          <w:szCs w:val="24"/>
          <w:lang w:val="pt-PT"/>
        </w:rPr>
        <w:t>LATION</w:t>
      </w:r>
      <w:r w:rsidRPr="00E54A26">
        <w:rPr>
          <w:rFonts w:ascii="Times New Roman" w:hAnsi="Times New Roman" w:cs="Times New Roman"/>
          <w:b/>
          <w:sz w:val="24"/>
          <w:szCs w:val="24"/>
          <w:lang w:val="pt-PT"/>
        </w:rPr>
        <w:t xml:space="preserve"> </w:t>
      </w:r>
      <w:r w:rsidRPr="00E54A26">
        <w:rPr>
          <w:rFonts w:ascii="Times New Roman" w:hAnsi="Times New Roman" w:cs="Times New Roman"/>
          <w:b/>
          <w:sz w:val="24"/>
          <w:szCs w:val="24"/>
          <w:lang w:val="en-GB"/>
        </w:rPr>
        <w:t>(all</w:t>
      </w:r>
      <w:r w:rsidR="00E54A26">
        <w:rPr>
          <w:rFonts w:ascii="Times New Roman" w:hAnsi="Times New Roman" w:cs="Times New Roman"/>
          <w:b/>
          <w:sz w:val="24"/>
          <w:szCs w:val="24"/>
          <w:lang w:val="en-GB"/>
        </w:rPr>
        <w:t xml:space="preserve"> that did not have privatization</w:t>
      </w:r>
      <w:r w:rsidRPr="00E54A26">
        <w:rPr>
          <w:rFonts w:ascii="Times New Roman" w:hAnsi="Times New Roman" w:cs="Times New Roman"/>
          <w:b/>
          <w:sz w:val="24"/>
          <w:szCs w:val="24"/>
          <w:lang w:val="en-GB"/>
        </w:rPr>
        <w:t>)</w:t>
      </w:r>
    </w:p>
    <w:p w:rsidR="00BB3243" w:rsidRPr="00E54A26" w:rsidRDefault="00BB3243"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Favours high levels of state regulation and control of the market. (1)</w:t>
      </w:r>
    </w:p>
    <w:p w:rsidR="00BB3243" w:rsidRPr="00E54A26" w:rsidRDefault="00BB3243"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Favours deregulation of markets at every opportunity. (20)</w:t>
      </w:r>
    </w:p>
    <w:p w:rsidR="00BB3243" w:rsidRPr="00E54A26" w:rsidRDefault="00BB3243" w:rsidP="00E54A26">
      <w:pPr>
        <w:spacing w:after="0" w:line="276" w:lineRule="auto"/>
        <w:jc w:val="both"/>
        <w:rPr>
          <w:rFonts w:ascii="Times New Roman" w:hAnsi="Times New Roman" w:cs="Times New Roman"/>
          <w:sz w:val="24"/>
          <w:szCs w:val="24"/>
          <w:lang w:val="en-GB"/>
        </w:rPr>
      </w:pPr>
    </w:p>
    <w:p w:rsidR="00E54A26" w:rsidRPr="00E54A26" w:rsidRDefault="00E54A26" w:rsidP="00E54A26">
      <w:pPr>
        <w:pStyle w:val="Textoindependiente2"/>
        <w:spacing w:line="276" w:lineRule="auto"/>
        <w:jc w:val="both"/>
        <w:rPr>
          <w:b/>
          <w:sz w:val="24"/>
        </w:rPr>
      </w:pPr>
      <w:r>
        <w:rPr>
          <w:b/>
          <w:sz w:val="24"/>
        </w:rPr>
        <w:t xml:space="preserve">ENVIRONMENT </w:t>
      </w:r>
    </w:p>
    <w:p w:rsidR="00E54A26" w:rsidRPr="00E54A26" w:rsidRDefault="00E54A26" w:rsidP="00E54A26">
      <w:pPr>
        <w:spacing w:after="0" w:line="276" w:lineRule="auto"/>
        <w:jc w:val="both"/>
        <w:rPr>
          <w:rFonts w:ascii="Times New Roman" w:hAnsi="Times New Roman" w:cs="Times New Roman"/>
          <w:sz w:val="24"/>
          <w:szCs w:val="24"/>
          <w:lang w:val="en-IE"/>
        </w:rPr>
      </w:pPr>
      <w:r w:rsidRPr="00E54A26">
        <w:rPr>
          <w:rFonts w:ascii="Times New Roman" w:hAnsi="Times New Roman" w:cs="Times New Roman"/>
          <w:sz w:val="24"/>
          <w:szCs w:val="24"/>
          <w:lang w:val="en-IE"/>
        </w:rPr>
        <w:t>Supports protection of the environment, even at the cost of economic growth. (1)</w:t>
      </w:r>
    </w:p>
    <w:p w:rsid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IE"/>
        </w:rPr>
        <w:t xml:space="preserve">Supports economic growth, even at the cost of damage to the environment. </w:t>
      </w:r>
      <w:r w:rsidRPr="00E54A26">
        <w:rPr>
          <w:rFonts w:ascii="Times New Roman" w:hAnsi="Times New Roman" w:cs="Times New Roman"/>
          <w:sz w:val="24"/>
          <w:szCs w:val="24"/>
          <w:lang w:val="en-GB"/>
        </w:rPr>
        <w:t xml:space="preserve">(20) </w:t>
      </w:r>
    </w:p>
    <w:p w:rsidR="00E54A26" w:rsidRPr="00E54A26" w:rsidRDefault="00E54A26" w:rsidP="00E54A26">
      <w:pPr>
        <w:spacing w:after="0" w:line="276" w:lineRule="auto"/>
        <w:jc w:val="both"/>
        <w:rPr>
          <w:rFonts w:ascii="Times New Roman" w:hAnsi="Times New Roman" w:cs="Times New Roman"/>
          <w:sz w:val="24"/>
          <w:szCs w:val="24"/>
          <w:lang w:val="en-GB"/>
        </w:rPr>
      </w:pP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b/>
          <w:sz w:val="24"/>
          <w:szCs w:val="24"/>
          <w:lang w:val="en-GB"/>
        </w:rPr>
        <w:t>RELATION WITH UNITED STATES</w:t>
      </w:r>
      <w:r>
        <w:rPr>
          <w:rFonts w:ascii="Times New Roman" w:hAnsi="Times New Roman" w:cs="Times New Roman"/>
          <w:sz w:val="24"/>
          <w:szCs w:val="24"/>
          <w:lang w:val="en-GB"/>
        </w:rPr>
        <w:t xml:space="preserve"> </w:t>
      </w: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Rejects a closer relationship of _____________ with the United States.</w:t>
      </w: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Supports a closer relationship of ___________ with the United States</w:t>
      </w:r>
    </w:p>
    <w:p w:rsidR="00E54A26" w:rsidRPr="00E54A26" w:rsidRDefault="00E54A26" w:rsidP="00E54A26">
      <w:pPr>
        <w:spacing w:after="0" w:line="276" w:lineRule="auto"/>
        <w:jc w:val="both"/>
        <w:rPr>
          <w:rFonts w:ascii="Times New Roman" w:hAnsi="Times New Roman" w:cs="Times New Roman"/>
          <w:b/>
          <w:sz w:val="24"/>
          <w:szCs w:val="24"/>
          <w:lang w:val="en-GB"/>
        </w:rPr>
      </w:pPr>
    </w:p>
    <w:p w:rsidR="00E54A26" w:rsidRPr="00E54A26" w:rsidRDefault="00E54A26" w:rsidP="00E54A26">
      <w:pPr>
        <w:spacing w:after="0" w:line="276" w:lineRule="auto"/>
        <w:jc w:val="both"/>
        <w:rPr>
          <w:rFonts w:ascii="Times New Roman" w:hAnsi="Times New Roman" w:cs="Times New Roman"/>
          <w:b/>
          <w:sz w:val="24"/>
          <w:szCs w:val="24"/>
          <w:lang w:val="en-IE"/>
        </w:rPr>
      </w:pPr>
      <w:r w:rsidRPr="00E54A26">
        <w:rPr>
          <w:rFonts w:ascii="Times New Roman" w:hAnsi="Times New Roman" w:cs="Times New Roman"/>
          <w:b/>
          <w:sz w:val="24"/>
          <w:szCs w:val="24"/>
          <w:lang w:val="en-IE"/>
        </w:rPr>
        <w:t xml:space="preserve">REGIONAL COOPERATION </w:t>
      </w:r>
    </w:p>
    <w:p w:rsidR="00E54A26" w:rsidRPr="00E54A26" w:rsidRDefault="00E54A26" w:rsidP="00E54A26">
      <w:pPr>
        <w:pStyle w:val="Textoindependiente2"/>
        <w:spacing w:line="276" w:lineRule="auto"/>
        <w:jc w:val="both"/>
        <w:rPr>
          <w:sz w:val="24"/>
          <w:lang w:val="en-US" w:eastAsia="en-US"/>
        </w:rPr>
      </w:pPr>
      <w:r w:rsidRPr="00E54A26">
        <w:rPr>
          <w:sz w:val="24"/>
          <w:lang w:val="en-US" w:eastAsia="en-US"/>
        </w:rPr>
        <w:t>Favors closer ties to ALBA (Bolivarian Alliance for the Peoples of Our America) (1)</w:t>
      </w:r>
      <w:r w:rsidRPr="00E54A26">
        <w:rPr>
          <w:sz w:val="24"/>
          <w:lang w:val="en-US" w:eastAsia="en-US"/>
        </w:rPr>
        <w:br/>
        <w:t>Rejects closer ties to ALBA (Bolivarian Alliance for the Peoples of Our America) (20)</w:t>
      </w:r>
    </w:p>
    <w:p w:rsidR="00E54A26" w:rsidRPr="00E54A26" w:rsidRDefault="00E54A26" w:rsidP="00E54A26">
      <w:pPr>
        <w:spacing w:after="0" w:line="276" w:lineRule="auto"/>
        <w:jc w:val="both"/>
        <w:rPr>
          <w:rFonts w:ascii="Times New Roman" w:hAnsi="Times New Roman" w:cs="Times New Roman"/>
          <w:sz w:val="24"/>
          <w:szCs w:val="24"/>
          <w:lang w:val="en-US"/>
        </w:rPr>
      </w:pPr>
    </w:p>
    <w:p w:rsidR="00E54A26" w:rsidRPr="00E54A26" w:rsidRDefault="00E54A26" w:rsidP="00E54A26">
      <w:pPr>
        <w:spacing w:after="0" w:line="276" w:lineRule="auto"/>
        <w:jc w:val="both"/>
        <w:rPr>
          <w:rFonts w:ascii="Times New Roman" w:hAnsi="Times New Roman" w:cs="Times New Roman"/>
          <w:sz w:val="24"/>
          <w:szCs w:val="24"/>
          <w:lang w:val="en-IE"/>
        </w:rPr>
      </w:pPr>
      <w:r w:rsidRPr="00E54A26">
        <w:rPr>
          <w:rFonts w:ascii="Times New Roman" w:hAnsi="Times New Roman" w:cs="Times New Roman"/>
          <w:b/>
          <w:sz w:val="24"/>
          <w:szCs w:val="24"/>
          <w:lang w:val="en-IE"/>
        </w:rPr>
        <w:t>INDIVIDUAL LIBERTIES/ SECURITY</w:t>
      </w:r>
      <w:r w:rsidRPr="00E54A26">
        <w:rPr>
          <w:rFonts w:ascii="Times New Roman" w:hAnsi="Times New Roman" w:cs="Times New Roman"/>
          <w:sz w:val="24"/>
          <w:szCs w:val="24"/>
          <w:lang w:val="en-IE"/>
        </w:rPr>
        <w:t xml:space="preserve">   </w:t>
      </w:r>
    </w:p>
    <w:p w:rsidR="00E54A26" w:rsidRPr="00E54A26" w:rsidRDefault="00E54A26" w:rsidP="00E54A26">
      <w:pPr>
        <w:spacing w:after="0" w:line="276" w:lineRule="auto"/>
        <w:jc w:val="both"/>
        <w:rPr>
          <w:rFonts w:ascii="Times New Roman" w:hAnsi="Times New Roman" w:cs="Times New Roman"/>
          <w:sz w:val="24"/>
          <w:szCs w:val="24"/>
          <w:lang w:val="en-IE"/>
        </w:rPr>
      </w:pPr>
      <w:r w:rsidRPr="00E54A26">
        <w:rPr>
          <w:rFonts w:ascii="Times New Roman" w:hAnsi="Times New Roman" w:cs="Times New Roman"/>
          <w:sz w:val="24"/>
          <w:szCs w:val="24"/>
          <w:lang w:val="en-IE"/>
        </w:rPr>
        <w:t>Promotes protection of civil liberties, even when this hampers efforts to fight crime/delinquency, violence and organized crime. (1)</w:t>
      </w:r>
    </w:p>
    <w:p w:rsid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IE"/>
        </w:rPr>
        <w:t xml:space="preserve">Supports tough measures to fight crime/delinquency, violence and organized crime, even when this means curtailing civil liberties. </w:t>
      </w:r>
      <w:r w:rsidRPr="00E54A26">
        <w:rPr>
          <w:rFonts w:ascii="Times New Roman" w:hAnsi="Times New Roman" w:cs="Times New Roman"/>
          <w:sz w:val="24"/>
          <w:szCs w:val="24"/>
          <w:lang w:val="en-GB"/>
        </w:rPr>
        <w:t>(20)</w:t>
      </w:r>
    </w:p>
    <w:p w:rsidR="00E54A26" w:rsidRDefault="00E54A26" w:rsidP="00E54A26">
      <w:pPr>
        <w:spacing w:after="0" w:line="276" w:lineRule="auto"/>
        <w:jc w:val="both"/>
        <w:rPr>
          <w:rFonts w:ascii="Times New Roman" w:hAnsi="Times New Roman" w:cs="Times New Roman"/>
          <w:sz w:val="24"/>
          <w:szCs w:val="24"/>
          <w:lang w:val="en-GB"/>
        </w:rPr>
      </w:pPr>
    </w:p>
    <w:p w:rsidR="00E54A26" w:rsidRDefault="00E54A26" w:rsidP="00E54A26">
      <w:pPr>
        <w:spacing w:after="0" w:line="276" w:lineRule="auto"/>
        <w:jc w:val="both"/>
        <w:rPr>
          <w:rFonts w:ascii="Times New Roman" w:hAnsi="Times New Roman" w:cs="Times New Roman"/>
          <w:sz w:val="24"/>
          <w:szCs w:val="24"/>
          <w:lang w:val="en-GB"/>
        </w:rPr>
      </w:pPr>
    </w:p>
    <w:p w:rsidR="00E54A26" w:rsidRPr="00E54A26" w:rsidRDefault="00E54A26" w:rsidP="00E54A26">
      <w:pPr>
        <w:spacing w:after="0" w:line="276" w:lineRule="auto"/>
        <w:jc w:val="both"/>
        <w:rPr>
          <w:rFonts w:ascii="Times New Roman" w:hAnsi="Times New Roman" w:cs="Times New Roman"/>
          <w:sz w:val="24"/>
          <w:szCs w:val="24"/>
          <w:lang w:val="en-GB"/>
        </w:rPr>
      </w:pPr>
    </w:p>
    <w:p w:rsidR="00E54A26" w:rsidRPr="00E54A26" w:rsidRDefault="00E54A26" w:rsidP="00E54A26">
      <w:pPr>
        <w:spacing w:after="0" w:line="276" w:lineRule="auto"/>
        <w:jc w:val="both"/>
        <w:rPr>
          <w:rFonts w:ascii="Times New Roman" w:hAnsi="Times New Roman" w:cs="Times New Roman"/>
          <w:sz w:val="24"/>
          <w:szCs w:val="24"/>
          <w:lang w:val="en-GB"/>
        </w:rPr>
      </w:pPr>
    </w:p>
    <w:p w:rsidR="00E54A26" w:rsidRPr="00E54A26" w:rsidRDefault="00E54A26" w:rsidP="00E54A26">
      <w:pPr>
        <w:spacing w:after="0" w:line="276" w:lineRule="auto"/>
        <w:jc w:val="both"/>
        <w:rPr>
          <w:rFonts w:ascii="Times New Roman" w:hAnsi="Times New Roman" w:cs="Times New Roman"/>
          <w:b/>
          <w:bCs/>
          <w:sz w:val="24"/>
          <w:szCs w:val="24"/>
          <w:lang w:val="en-IE"/>
        </w:rPr>
      </w:pPr>
      <w:r w:rsidRPr="00E54A26">
        <w:rPr>
          <w:rFonts w:ascii="Times New Roman" w:hAnsi="Times New Roman" w:cs="Times New Roman"/>
          <w:b/>
          <w:bCs/>
          <w:sz w:val="24"/>
          <w:szCs w:val="24"/>
          <w:lang w:val="en-IE"/>
        </w:rPr>
        <w:lastRenderedPageBreak/>
        <w:t>I</w:t>
      </w:r>
      <w:r>
        <w:rPr>
          <w:rFonts w:ascii="Times New Roman" w:hAnsi="Times New Roman" w:cs="Times New Roman"/>
          <w:b/>
          <w:bCs/>
          <w:sz w:val="24"/>
          <w:szCs w:val="24"/>
          <w:lang w:val="en-IE"/>
        </w:rPr>
        <w:t xml:space="preserve">NDIGENOUS PEOPLE/MINORITIES </w:t>
      </w:r>
    </w:p>
    <w:p w:rsidR="00E54A26" w:rsidRPr="00E54A26" w:rsidRDefault="00E54A26" w:rsidP="00E54A26">
      <w:pPr>
        <w:pStyle w:val="Textoindependiente2"/>
        <w:spacing w:line="276" w:lineRule="auto"/>
        <w:jc w:val="both"/>
        <w:rPr>
          <w:sz w:val="24"/>
        </w:rPr>
      </w:pPr>
      <w:r w:rsidRPr="00E54A26">
        <w:rPr>
          <w:sz w:val="24"/>
        </w:rPr>
        <w:t xml:space="preserve">Supports the assimilation of minorities and their abidance by the laws </w:t>
      </w:r>
      <w:r w:rsidRPr="00E54A26">
        <w:rPr>
          <w:sz w:val="24"/>
        </w:rPr>
        <w:t xml:space="preserve">of </w:t>
      </w:r>
      <w:r w:rsidRPr="00E54A26">
        <w:rPr>
          <w:sz w:val="24"/>
        </w:rPr>
        <w:t xml:space="preserve">the majority. (1) </w:t>
      </w:r>
    </w:p>
    <w:p w:rsidR="00E54A26" w:rsidRPr="00E54A26" w:rsidRDefault="00E54A26" w:rsidP="00E54A26">
      <w:pPr>
        <w:pStyle w:val="Textoindependiente2"/>
        <w:spacing w:line="276" w:lineRule="auto"/>
        <w:jc w:val="both"/>
        <w:rPr>
          <w:sz w:val="24"/>
          <w:lang w:val="en-GB"/>
        </w:rPr>
      </w:pPr>
      <w:r w:rsidRPr="00E54A26">
        <w:rPr>
          <w:sz w:val="24"/>
        </w:rPr>
        <w:t xml:space="preserve">Supports the right of minorities to live their own lifestyle even if this renders necessary special laws. </w:t>
      </w:r>
      <w:r w:rsidRPr="00E54A26">
        <w:rPr>
          <w:sz w:val="24"/>
          <w:lang w:val="en-GB"/>
        </w:rPr>
        <w:t>(20)</w:t>
      </w:r>
    </w:p>
    <w:p w:rsidR="00E54A26" w:rsidRPr="00E54A26" w:rsidRDefault="00E54A26" w:rsidP="00E54A26">
      <w:pPr>
        <w:spacing w:after="0" w:line="276" w:lineRule="auto"/>
        <w:jc w:val="both"/>
        <w:rPr>
          <w:rFonts w:ascii="Times New Roman" w:hAnsi="Times New Roman" w:cs="Times New Roman"/>
          <w:sz w:val="24"/>
          <w:szCs w:val="24"/>
          <w:highlight w:val="yellow"/>
          <w:lang w:val="en-GB"/>
        </w:rPr>
      </w:pPr>
    </w:p>
    <w:p w:rsidR="00E54A26" w:rsidRPr="00E54A26" w:rsidRDefault="00E54A26" w:rsidP="00E54A26">
      <w:pPr>
        <w:spacing w:after="0" w:line="276" w:lineRule="auto"/>
        <w:jc w:val="both"/>
        <w:rPr>
          <w:rFonts w:ascii="Times New Roman" w:hAnsi="Times New Roman" w:cs="Times New Roman"/>
          <w:b/>
          <w:sz w:val="24"/>
          <w:szCs w:val="24"/>
          <w:lang w:val="pt-PT"/>
        </w:rPr>
      </w:pPr>
      <w:r>
        <w:rPr>
          <w:rFonts w:ascii="Times New Roman" w:hAnsi="Times New Roman" w:cs="Times New Roman"/>
          <w:b/>
          <w:sz w:val="24"/>
          <w:szCs w:val="24"/>
          <w:lang w:val="pt-PT"/>
        </w:rPr>
        <w:t xml:space="preserve">RELIGION </w:t>
      </w:r>
    </w:p>
    <w:p w:rsidR="00E54A26" w:rsidRPr="00E54A26" w:rsidRDefault="00E54A26" w:rsidP="00E54A26">
      <w:pPr>
        <w:spacing w:after="0" w:line="276" w:lineRule="auto"/>
        <w:jc w:val="both"/>
        <w:rPr>
          <w:rFonts w:ascii="Times New Roman" w:hAnsi="Times New Roman" w:cs="Times New Roman"/>
          <w:sz w:val="24"/>
          <w:szCs w:val="24"/>
          <w:lang w:val="pt-PT"/>
        </w:rPr>
      </w:pPr>
      <w:r w:rsidRPr="00E54A26">
        <w:rPr>
          <w:rFonts w:ascii="Times New Roman" w:hAnsi="Times New Roman" w:cs="Times New Roman"/>
          <w:sz w:val="24"/>
          <w:szCs w:val="24"/>
          <w:lang w:val="pt-PT"/>
        </w:rPr>
        <w:t>Supports religious principles in politics. (1)</w:t>
      </w: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pt-PT"/>
        </w:rPr>
        <w:t xml:space="preserve">Supports secular principles in politics. </w:t>
      </w:r>
      <w:r w:rsidRPr="00E54A26">
        <w:rPr>
          <w:rFonts w:ascii="Times New Roman" w:hAnsi="Times New Roman" w:cs="Times New Roman"/>
          <w:sz w:val="24"/>
          <w:szCs w:val="24"/>
          <w:lang w:val="en-GB"/>
        </w:rPr>
        <w:t>(20)</w:t>
      </w:r>
    </w:p>
    <w:p w:rsidR="00E54A26" w:rsidRPr="00E54A26" w:rsidRDefault="00E54A26" w:rsidP="00E54A26">
      <w:pPr>
        <w:spacing w:after="0" w:line="276" w:lineRule="auto"/>
        <w:jc w:val="both"/>
        <w:rPr>
          <w:rFonts w:ascii="Times New Roman" w:hAnsi="Times New Roman" w:cs="Times New Roman"/>
          <w:sz w:val="24"/>
          <w:szCs w:val="24"/>
          <w:lang w:val="en-GB"/>
        </w:rPr>
      </w:pPr>
    </w:p>
    <w:p w:rsidR="00BB3243" w:rsidRPr="00E54A26" w:rsidRDefault="00E54A26" w:rsidP="00E54A26">
      <w:pPr>
        <w:spacing w:after="0" w:line="276"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REDISTRIBUTION </w:t>
      </w:r>
    </w:p>
    <w:p w:rsidR="00BB3243" w:rsidRPr="00E54A26" w:rsidRDefault="00BB3243" w:rsidP="00E54A26">
      <w:pPr>
        <w:pStyle w:val="Textoindependiente2"/>
        <w:spacing w:line="276" w:lineRule="auto"/>
        <w:jc w:val="both"/>
        <w:rPr>
          <w:sz w:val="24"/>
          <w:lang w:val="en-GB" w:eastAsia="en-US"/>
        </w:rPr>
      </w:pPr>
      <w:r w:rsidRPr="00E54A26">
        <w:rPr>
          <w:sz w:val="24"/>
          <w:lang w:val="en-GB" w:eastAsia="en-US"/>
        </w:rPr>
        <w:t>Position on redistribution of wealth from the rich to the poor.</w:t>
      </w:r>
    </w:p>
    <w:p w:rsidR="00BB3243" w:rsidRPr="00E54A26" w:rsidRDefault="00BB3243" w:rsidP="00E54A26">
      <w:pPr>
        <w:pStyle w:val="Textoindependiente2"/>
        <w:spacing w:line="276" w:lineRule="auto"/>
        <w:jc w:val="both"/>
        <w:rPr>
          <w:sz w:val="24"/>
          <w:lang w:val="en-GB" w:eastAsia="en-US"/>
        </w:rPr>
      </w:pPr>
    </w:p>
    <w:p w:rsidR="00BB3243" w:rsidRPr="00E54A26" w:rsidRDefault="00BB3243" w:rsidP="00E54A26">
      <w:pPr>
        <w:pStyle w:val="Textoindependiente2"/>
        <w:spacing w:line="276" w:lineRule="auto"/>
        <w:jc w:val="both"/>
        <w:rPr>
          <w:sz w:val="24"/>
          <w:lang w:val="en-GB" w:eastAsia="en-US"/>
        </w:rPr>
      </w:pPr>
      <w:r w:rsidRPr="00E54A26">
        <w:rPr>
          <w:sz w:val="24"/>
          <w:lang w:val="en-GB" w:eastAsia="en-US"/>
        </w:rPr>
        <w:t>S</w:t>
      </w:r>
      <w:r w:rsidRPr="00E54A26">
        <w:rPr>
          <w:sz w:val="24"/>
          <w:lang w:val="en-GB" w:eastAsia="en-US"/>
        </w:rPr>
        <w:t>trongly favors redistribution</w:t>
      </w:r>
      <w:r w:rsidRPr="00E54A26">
        <w:rPr>
          <w:sz w:val="24"/>
          <w:lang w:val="en-GB" w:eastAsia="en-US"/>
        </w:rPr>
        <w:t xml:space="preserve"> (1)</w:t>
      </w:r>
    </w:p>
    <w:p w:rsidR="00E54A26" w:rsidRPr="00E54A26" w:rsidRDefault="00BB3243" w:rsidP="00E54A26">
      <w:pPr>
        <w:pStyle w:val="Textoindependiente2"/>
        <w:spacing w:line="276" w:lineRule="auto"/>
        <w:jc w:val="both"/>
        <w:rPr>
          <w:sz w:val="24"/>
          <w:lang w:val="en-GB" w:eastAsia="en-US"/>
        </w:rPr>
      </w:pPr>
      <w:r w:rsidRPr="00E54A26">
        <w:rPr>
          <w:sz w:val="24"/>
          <w:lang w:val="en-GB" w:eastAsia="en-US"/>
        </w:rPr>
        <w:t>Strongly opposes redistribution (20)</w:t>
      </w:r>
    </w:p>
    <w:p w:rsidR="00E54A26" w:rsidRPr="00E54A26" w:rsidRDefault="00E54A26" w:rsidP="00E54A26">
      <w:pPr>
        <w:pStyle w:val="Textoindependiente2"/>
        <w:spacing w:line="276" w:lineRule="auto"/>
        <w:jc w:val="both"/>
        <w:rPr>
          <w:sz w:val="24"/>
          <w:lang w:val="en-GB" w:eastAsia="en-US"/>
        </w:rPr>
      </w:pP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b/>
          <w:sz w:val="24"/>
          <w:szCs w:val="24"/>
          <w:lang w:val="en-GB"/>
        </w:rPr>
        <w:t>THE GENERAL LEFT-RIGHT</w:t>
      </w:r>
      <w:r w:rsidRPr="00E54A26">
        <w:rPr>
          <w:rFonts w:ascii="Times New Roman" w:hAnsi="Times New Roman" w:cs="Times New Roman"/>
          <w:sz w:val="24"/>
          <w:szCs w:val="24"/>
          <w:lang w:val="en-GB"/>
        </w:rPr>
        <w:t xml:space="preserve"> </w:t>
      </w:r>
      <w:r w:rsidRPr="00E54A26">
        <w:rPr>
          <w:rFonts w:ascii="Times New Roman" w:hAnsi="Times New Roman" w:cs="Times New Roman"/>
          <w:b/>
          <w:sz w:val="24"/>
          <w:szCs w:val="24"/>
          <w:lang w:val="en-GB"/>
        </w:rPr>
        <w:t>DIMENSION</w:t>
      </w:r>
      <w:r w:rsidRPr="00E54A26">
        <w:rPr>
          <w:rFonts w:ascii="Times New Roman" w:hAnsi="Times New Roman" w:cs="Times New Roman"/>
          <w:sz w:val="24"/>
          <w:szCs w:val="24"/>
          <w:lang w:val="en-GB"/>
        </w:rPr>
        <w:t xml:space="preserve"> </w:t>
      </w:r>
    </w:p>
    <w:p w:rsidR="00E54A26" w:rsidRPr="00E54A26" w:rsidRDefault="00E54A26" w:rsidP="00E54A26">
      <w:pPr>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rPr>
        <w:t>Please locate each party on a general left-right dimension, taking all aspects of party policy into account.</w:t>
      </w:r>
    </w:p>
    <w:p w:rsidR="00E54A26" w:rsidRPr="00E54A26" w:rsidRDefault="00E54A26" w:rsidP="00E54A26">
      <w:pPr>
        <w:spacing w:after="0" w:line="276" w:lineRule="auto"/>
        <w:jc w:val="both"/>
        <w:rPr>
          <w:rFonts w:ascii="Times New Roman" w:hAnsi="Times New Roman" w:cs="Times New Roman"/>
          <w:sz w:val="24"/>
          <w:szCs w:val="24"/>
        </w:rPr>
      </w:pPr>
      <w:r w:rsidRPr="00E54A26">
        <w:rPr>
          <w:rFonts w:ascii="Times New Roman" w:hAnsi="Times New Roman" w:cs="Times New Roman"/>
          <w:sz w:val="24"/>
          <w:szCs w:val="24"/>
        </w:rPr>
        <w:t>Left (1)</w:t>
      </w:r>
      <w:r w:rsidR="00104098">
        <w:rPr>
          <w:rFonts w:ascii="Times New Roman" w:hAnsi="Times New Roman" w:cs="Times New Roman"/>
          <w:sz w:val="24"/>
          <w:szCs w:val="24"/>
        </w:rPr>
        <w:t xml:space="preserve"> </w:t>
      </w:r>
      <w:bookmarkStart w:id="0" w:name="_GoBack"/>
      <w:bookmarkEnd w:id="0"/>
      <w:r w:rsidRPr="00E54A26">
        <w:rPr>
          <w:rFonts w:ascii="Times New Roman" w:hAnsi="Times New Roman" w:cs="Times New Roman"/>
          <w:sz w:val="24"/>
          <w:szCs w:val="24"/>
        </w:rPr>
        <w:t>Right (20)</w:t>
      </w:r>
    </w:p>
    <w:p w:rsidR="00BB3243" w:rsidRPr="00E54A26" w:rsidRDefault="00BB3243" w:rsidP="00E54A26">
      <w:pPr>
        <w:autoSpaceDE w:val="0"/>
        <w:autoSpaceDN w:val="0"/>
        <w:adjustRightInd w:val="0"/>
        <w:spacing w:after="0" w:line="276" w:lineRule="auto"/>
        <w:jc w:val="both"/>
        <w:rPr>
          <w:rFonts w:ascii="Times New Roman" w:hAnsi="Times New Roman" w:cs="Times New Roman"/>
          <w:sz w:val="24"/>
          <w:szCs w:val="24"/>
          <w:lang w:val="en-US"/>
        </w:rPr>
      </w:pPr>
    </w:p>
    <w:p w:rsidR="00E54A26" w:rsidRPr="00E54A26" w:rsidRDefault="00E54A26" w:rsidP="00E54A26">
      <w:pPr>
        <w:autoSpaceDE w:val="0"/>
        <w:autoSpaceDN w:val="0"/>
        <w:adjustRightInd w:val="0"/>
        <w:spacing w:after="0" w:line="276" w:lineRule="auto"/>
        <w:jc w:val="both"/>
        <w:rPr>
          <w:rFonts w:ascii="Times New Roman" w:hAnsi="Times New Roman" w:cs="Times New Roman"/>
          <w:b/>
          <w:sz w:val="24"/>
          <w:szCs w:val="24"/>
          <w:lang w:val="en-US"/>
        </w:rPr>
      </w:pPr>
      <w:r w:rsidRPr="00E54A26">
        <w:rPr>
          <w:rFonts w:ascii="Times New Roman" w:hAnsi="Times New Roman" w:cs="Times New Roman"/>
          <w:b/>
          <w:sz w:val="24"/>
          <w:szCs w:val="24"/>
          <w:lang w:val="en-US"/>
        </w:rPr>
        <w:t>POLITICAL COMMUNICATION</w:t>
      </w:r>
      <w:r>
        <w:rPr>
          <w:rFonts w:ascii="Times New Roman" w:hAnsi="Times New Roman" w:cs="Times New Roman"/>
          <w:b/>
          <w:sz w:val="24"/>
          <w:szCs w:val="24"/>
          <w:lang w:val="en-US"/>
        </w:rPr>
        <w:t xml:space="preserve"> 2011</w:t>
      </w:r>
    </w:p>
    <w:p w:rsidR="00BB3243" w:rsidRDefault="00BB3243" w:rsidP="00E54A26">
      <w:pPr>
        <w:autoSpaceDE w:val="0"/>
        <w:autoSpaceDN w:val="0"/>
        <w:adjustRightInd w:val="0"/>
        <w:spacing w:after="0" w:line="276" w:lineRule="auto"/>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Highlights the interest of the people, with reference to the sovereign will of the majority. Condemns the ruling class and interest groups. Emphasizes personal authority, capable of leadership and a decisive resolution of problems. Uses an i</w:t>
      </w:r>
      <w:r w:rsidR="00E54A26" w:rsidRPr="00E54A26">
        <w:rPr>
          <w:rFonts w:ascii="Times New Roman" w:hAnsi="Times New Roman" w:cs="Times New Roman"/>
          <w:sz w:val="24"/>
          <w:szCs w:val="24"/>
          <w:lang w:val="en-US"/>
        </w:rPr>
        <w:t>nformal style and slang.</w:t>
      </w:r>
      <w:r w:rsidRPr="00E54A26">
        <w:rPr>
          <w:rFonts w:ascii="Times New Roman" w:hAnsi="Times New Roman" w:cs="Times New Roman"/>
          <w:sz w:val="24"/>
          <w:szCs w:val="24"/>
          <w:lang w:val="en-US"/>
        </w:rPr>
        <w:t xml:space="preserve"> (1)</w:t>
      </w:r>
    </w:p>
    <w:p w:rsidR="00E54A26" w:rsidRPr="00E54A26" w:rsidRDefault="00E54A26" w:rsidP="00E54A26">
      <w:pPr>
        <w:autoSpaceDE w:val="0"/>
        <w:autoSpaceDN w:val="0"/>
        <w:adjustRightInd w:val="0"/>
        <w:spacing w:after="0" w:line="276" w:lineRule="auto"/>
        <w:jc w:val="both"/>
        <w:rPr>
          <w:rFonts w:ascii="Times New Roman" w:hAnsi="Times New Roman" w:cs="Times New Roman"/>
          <w:sz w:val="24"/>
          <w:szCs w:val="24"/>
          <w:lang w:val="en-US"/>
        </w:rPr>
      </w:pPr>
    </w:p>
    <w:p w:rsidR="00BB3243" w:rsidRDefault="00BB3243" w:rsidP="00E54A26">
      <w:pPr>
        <w:autoSpaceDE w:val="0"/>
        <w:autoSpaceDN w:val="0"/>
        <w:adjustRightInd w:val="0"/>
        <w:spacing w:after="0" w:line="276" w:lineRule="auto"/>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 xml:space="preserve">Highlights the interests of citizens, with references to civic or republican values. Recognizes the ruling class and interest groups as legitimate. Emphasizes impersonal authority, the formality of procedures and separation of powers. Uses a “well-educated” </w:t>
      </w:r>
      <w:r w:rsidR="00E54A26" w:rsidRPr="00E54A26">
        <w:rPr>
          <w:rFonts w:ascii="Times New Roman" w:hAnsi="Times New Roman" w:cs="Times New Roman"/>
          <w:sz w:val="24"/>
          <w:szCs w:val="24"/>
          <w:lang w:val="en-US"/>
        </w:rPr>
        <w:t>style and more formal language.</w:t>
      </w:r>
      <w:r w:rsidRPr="00E54A26">
        <w:rPr>
          <w:rFonts w:ascii="Times New Roman" w:hAnsi="Times New Roman" w:cs="Times New Roman"/>
          <w:sz w:val="24"/>
          <w:szCs w:val="24"/>
          <w:lang w:val="en-US"/>
        </w:rPr>
        <w:t>(20)</w:t>
      </w:r>
    </w:p>
    <w:p w:rsidR="00E54A26" w:rsidRPr="00E54A26" w:rsidRDefault="00E54A26" w:rsidP="00E54A26">
      <w:pPr>
        <w:autoSpaceDE w:val="0"/>
        <w:autoSpaceDN w:val="0"/>
        <w:adjustRightInd w:val="0"/>
        <w:spacing w:after="0" w:line="276" w:lineRule="auto"/>
        <w:jc w:val="both"/>
        <w:rPr>
          <w:rFonts w:ascii="Times New Roman" w:hAnsi="Times New Roman" w:cs="Times New Roman"/>
          <w:sz w:val="24"/>
          <w:szCs w:val="24"/>
          <w:lang w:val="en-US"/>
        </w:rPr>
      </w:pPr>
    </w:p>
    <w:p w:rsidR="00E54A26" w:rsidRPr="00E54A26" w:rsidRDefault="00E54A26" w:rsidP="00E54A26">
      <w:pPr>
        <w:autoSpaceDE w:val="0"/>
        <w:autoSpaceDN w:val="0"/>
        <w:adjustRightInd w:val="0"/>
        <w:spacing w:after="0" w:line="276" w:lineRule="auto"/>
        <w:jc w:val="both"/>
        <w:rPr>
          <w:rFonts w:ascii="Times New Roman" w:hAnsi="Times New Roman" w:cs="Times New Roman"/>
          <w:b/>
          <w:sz w:val="24"/>
          <w:szCs w:val="24"/>
          <w:lang w:val="en-US"/>
        </w:rPr>
      </w:pPr>
      <w:r w:rsidRPr="00E54A26">
        <w:rPr>
          <w:rFonts w:ascii="Times New Roman" w:hAnsi="Times New Roman" w:cs="Times New Roman"/>
          <w:b/>
          <w:sz w:val="24"/>
          <w:szCs w:val="24"/>
          <w:lang w:val="en-US"/>
        </w:rPr>
        <w:t>POLITICAL COMMUNICATION 2015</w:t>
      </w:r>
    </w:p>
    <w:p w:rsidR="00BB3243" w:rsidRPr="00E54A26" w:rsidRDefault="00E54A26" w:rsidP="00E54A26">
      <w:pPr>
        <w:autoSpaceDE w:val="0"/>
        <w:autoSpaceDN w:val="0"/>
        <w:adjustRightInd w:val="0"/>
        <w:spacing w:after="0" w:line="276" w:lineRule="auto"/>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Question 1</w:t>
      </w:r>
      <w:r w:rsidRPr="00E54A26">
        <w:rPr>
          <w:rFonts w:ascii="Times New Roman" w:hAnsi="Times New Roman" w:cs="Times New Roman"/>
          <w:sz w:val="24"/>
          <w:szCs w:val="24"/>
          <w:lang w:val="en-US"/>
        </w:rPr>
        <w:tab/>
      </w:r>
    </w:p>
    <w:p w:rsidR="00BB3243" w:rsidRPr="00E54A26"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Identifies with the common people and celebrates their authenticity (1)</w:t>
      </w:r>
    </w:p>
    <w:p w:rsidR="00BB3243"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Refers more generally to citizens and their unique interests (20)</w:t>
      </w:r>
    </w:p>
    <w:p w:rsidR="00E54A26" w:rsidRPr="00E54A26" w:rsidRDefault="00E54A26" w:rsidP="00E54A26">
      <w:pPr>
        <w:autoSpaceDE w:val="0"/>
        <w:autoSpaceDN w:val="0"/>
        <w:adjustRightInd w:val="0"/>
        <w:spacing w:after="0" w:line="276" w:lineRule="auto"/>
        <w:ind w:left="360"/>
        <w:jc w:val="both"/>
        <w:rPr>
          <w:rFonts w:ascii="Times New Roman" w:hAnsi="Times New Roman" w:cs="Times New Roman"/>
          <w:sz w:val="24"/>
          <w:szCs w:val="24"/>
          <w:lang w:val="en-US"/>
        </w:rPr>
      </w:pPr>
    </w:p>
    <w:p w:rsidR="00E54A26" w:rsidRPr="00E54A26" w:rsidRDefault="00E54A26" w:rsidP="00E54A26">
      <w:pPr>
        <w:autoSpaceDE w:val="0"/>
        <w:autoSpaceDN w:val="0"/>
        <w:adjustRightInd w:val="0"/>
        <w:spacing w:after="0" w:line="276" w:lineRule="auto"/>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Question 2</w:t>
      </w:r>
    </w:p>
    <w:p w:rsidR="00BB3243" w:rsidRPr="00E54A26"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Demonizes and vilifies opponents. (1)</w:t>
      </w:r>
    </w:p>
    <w:p w:rsidR="00BB3243"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Treats opponents with respect. (20)</w:t>
      </w:r>
    </w:p>
    <w:p w:rsidR="00E54A26" w:rsidRPr="00E54A26" w:rsidRDefault="00E54A26" w:rsidP="00E54A26">
      <w:pPr>
        <w:autoSpaceDE w:val="0"/>
        <w:autoSpaceDN w:val="0"/>
        <w:adjustRightInd w:val="0"/>
        <w:spacing w:after="0" w:line="276" w:lineRule="auto"/>
        <w:ind w:left="360"/>
        <w:jc w:val="both"/>
        <w:rPr>
          <w:rFonts w:ascii="Times New Roman" w:hAnsi="Times New Roman" w:cs="Times New Roman"/>
          <w:sz w:val="24"/>
          <w:szCs w:val="24"/>
          <w:lang w:val="en-US"/>
        </w:rPr>
      </w:pPr>
    </w:p>
    <w:p w:rsidR="00E54A26" w:rsidRPr="00E54A26" w:rsidRDefault="00E54A26" w:rsidP="00E54A26">
      <w:pPr>
        <w:autoSpaceDE w:val="0"/>
        <w:autoSpaceDN w:val="0"/>
        <w:adjustRightInd w:val="0"/>
        <w:spacing w:after="0" w:line="276" w:lineRule="auto"/>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Question 3</w:t>
      </w:r>
    </w:p>
    <w:p w:rsidR="00E54A26" w:rsidRPr="00E54A26" w:rsidRDefault="00E54A26" w:rsidP="00E54A26">
      <w:pPr>
        <w:shd w:val="clear" w:color="auto" w:fill="FFFFFF"/>
        <w:spacing w:after="0" w:line="276" w:lineRule="auto"/>
        <w:jc w:val="both"/>
        <w:rPr>
          <w:rFonts w:ascii="Times New Roman" w:hAnsi="Times New Roman" w:cs="Times New Roman"/>
          <w:sz w:val="24"/>
          <w:szCs w:val="24"/>
          <w:lang w:val="en-GB"/>
        </w:rPr>
      </w:pPr>
      <w:r w:rsidRPr="00E54A26">
        <w:rPr>
          <w:rFonts w:ascii="Times New Roman" w:hAnsi="Times New Roman" w:cs="Times New Roman"/>
          <w:sz w:val="24"/>
          <w:szCs w:val="24"/>
          <w:lang w:val="en-GB" w:eastAsia="de-DE"/>
        </w:rPr>
        <w:t>How important is the following for the party:</w:t>
      </w:r>
    </w:p>
    <w:p w:rsidR="00E54A26" w:rsidRPr="00E54A26" w:rsidRDefault="00E54A26" w:rsidP="00E54A26">
      <w:pPr>
        <w:shd w:val="clear" w:color="auto" w:fill="FFFFFF"/>
        <w:spacing w:after="0" w:line="276" w:lineRule="auto"/>
        <w:ind w:left="360"/>
        <w:jc w:val="both"/>
        <w:rPr>
          <w:rFonts w:ascii="Times New Roman" w:hAnsi="Times New Roman" w:cs="Times New Roman"/>
          <w:sz w:val="24"/>
          <w:szCs w:val="24"/>
          <w:lang w:val="en-GB" w:eastAsia="de-DE"/>
        </w:rPr>
      </w:pPr>
      <w:r w:rsidRPr="00E54A26">
        <w:rPr>
          <w:rFonts w:ascii="Times New Roman" w:hAnsi="Times New Roman" w:cs="Times New Roman"/>
          <w:bCs/>
          <w:sz w:val="24"/>
          <w:szCs w:val="24"/>
          <w:lang w:val="en-GB" w:eastAsia="de-DE"/>
        </w:rPr>
        <w:t>The salience of anti-establishment and anti-elite rhetoric </w:t>
      </w:r>
    </w:p>
    <w:p w:rsidR="00BB3243" w:rsidRPr="00E54A26"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Not important at all (1)</w:t>
      </w:r>
    </w:p>
    <w:p w:rsidR="00BB3243"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Extremely important (20)</w:t>
      </w:r>
    </w:p>
    <w:p w:rsidR="00104098" w:rsidRPr="00E54A26" w:rsidRDefault="00104098" w:rsidP="00E54A26">
      <w:pPr>
        <w:autoSpaceDE w:val="0"/>
        <w:autoSpaceDN w:val="0"/>
        <w:adjustRightInd w:val="0"/>
        <w:spacing w:after="0" w:line="276" w:lineRule="auto"/>
        <w:ind w:left="360"/>
        <w:jc w:val="both"/>
        <w:rPr>
          <w:rFonts w:ascii="Times New Roman" w:hAnsi="Times New Roman" w:cs="Times New Roman"/>
          <w:sz w:val="24"/>
          <w:szCs w:val="24"/>
          <w:lang w:val="en-US"/>
        </w:rPr>
      </w:pPr>
    </w:p>
    <w:p w:rsidR="00BB3243" w:rsidRPr="00E54A26" w:rsidRDefault="00E54A26" w:rsidP="00E54A26">
      <w:pPr>
        <w:autoSpaceDE w:val="0"/>
        <w:autoSpaceDN w:val="0"/>
        <w:adjustRightInd w:val="0"/>
        <w:spacing w:after="0" w:line="276" w:lineRule="auto"/>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Question 4</w:t>
      </w:r>
      <w:r w:rsidR="00BB3243" w:rsidRPr="00E54A26">
        <w:rPr>
          <w:rFonts w:ascii="Times New Roman" w:hAnsi="Times New Roman" w:cs="Times New Roman"/>
          <w:sz w:val="24"/>
          <w:szCs w:val="24"/>
          <w:lang w:val="en-US"/>
        </w:rPr>
        <w:t xml:space="preserve">: </w:t>
      </w:r>
    </w:p>
    <w:p w:rsidR="00BB3243" w:rsidRPr="00E54A26"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Uses an informal style and popular language (1)</w:t>
      </w:r>
    </w:p>
    <w:p w:rsidR="00BB3243" w:rsidRPr="00E54A26" w:rsidRDefault="00BB3243" w:rsidP="00E54A26">
      <w:pPr>
        <w:autoSpaceDE w:val="0"/>
        <w:autoSpaceDN w:val="0"/>
        <w:adjustRightInd w:val="0"/>
        <w:spacing w:after="0" w:line="276" w:lineRule="auto"/>
        <w:ind w:left="360"/>
        <w:jc w:val="both"/>
        <w:rPr>
          <w:rFonts w:ascii="Times New Roman" w:hAnsi="Times New Roman" w:cs="Times New Roman"/>
          <w:sz w:val="24"/>
          <w:szCs w:val="24"/>
          <w:lang w:val="en-US"/>
        </w:rPr>
      </w:pPr>
      <w:r w:rsidRPr="00E54A26">
        <w:rPr>
          <w:rFonts w:ascii="Times New Roman" w:hAnsi="Times New Roman" w:cs="Times New Roman"/>
          <w:sz w:val="24"/>
          <w:szCs w:val="24"/>
          <w:lang w:val="en-US"/>
        </w:rPr>
        <w:t>Uses a "well-educated" style and more formal language (20)</w:t>
      </w:r>
    </w:p>
    <w:p w:rsidR="00EC144F" w:rsidRPr="00E54A26" w:rsidRDefault="00EC144F" w:rsidP="00E54A26">
      <w:pPr>
        <w:spacing w:after="0" w:line="276" w:lineRule="auto"/>
        <w:jc w:val="center"/>
        <w:rPr>
          <w:rFonts w:ascii="Times New Roman" w:hAnsi="Times New Roman" w:cs="Times New Roman"/>
          <w:b/>
          <w:sz w:val="24"/>
          <w:szCs w:val="24"/>
          <w:lang w:val="en-US"/>
        </w:rPr>
      </w:pPr>
    </w:p>
    <w:sectPr w:rsidR="00EC144F" w:rsidRPr="00E54A26">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387C" w:rsidRDefault="000E387C" w:rsidP="00BB3243">
      <w:pPr>
        <w:spacing w:after="0" w:line="240" w:lineRule="auto"/>
      </w:pPr>
      <w:r>
        <w:separator/>
      </w:r>
    </w:p>
  </w:endnote>
  <w:endnote w:type="continuationSeparator" w:id="0">
    <w:p w:rsidR="000E387C" w:rsidRDefault="000E387C" w:rsidP="00BB32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8497023"/>
      <w:docPartObj>
        <w:docPartGallery w:val="Page Numbers (Bottom of Page)"/>
        <w:docPartUnique/>
      </w:docPartObj>
    </w:sdtPr>
    <w:sdtContent>
      <w:p w:rsidR="00E54A26" w:rsidRDefault="00E54A26">
        <w:pPr>
          <w:pStyle w:val="Piedepgina"/>
          <w:jc w:val="right"/>
        </w:pPr>
        <w:r>
          <w:fldChar w:fldCharType="begin"/>
        </w:r>
        <w:r>
          <w:instrText>PAGE   \* MERGEFORMAT</w:instrText>
        </w:r>
        <w:r>
          <w:fldChar w:fldCharType="separate"/>
        </w:r>
        <w:r w:rsidR="00104098">
          <w:rPr>
            <w:noProof/>
          </w:rPr>
          <w:t>3</w:t>
        </w:r>
        <w:r>
          <w:fldChar w:fldCharType="end"/>
        </w:r>
      </w:p>
    </w:sdtContent>
  </w:sdt>
  <w:p w:rsidR="00E54A26" w:rsidRDefault="00E54A2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387C" w:rsidRDefault="000E387C" w:rsidP="00BB3243">
      <w:pPr>
        <w:spacing w:after="0" w:line="240" w:lineRule="auto"/>
      </w:pPr>
      <w:r>
        <w:separator/>
      </w:r>
    </w:p>
  </w:footnote>
  <w:footnote w:type="continuationSeparator" w:id="0">
    <w:p w:rsidR="000E387C" w:rsidRDefault="000E387C" w:rsidP="00BB32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266E25"/>
    <w:multiLevelType w:val="hybridMultilevel"/>
    <w:tmpl w:val="9BA48D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27D74"/>
    <w:multiLevelType w:val="hybridMultilevel"/>
    <w:tmpl w:val="1B5CD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15D7630"/>
    <w:multiLevelType w:val="hybridMultilevel"/>
    <w:tmpl w:val="42ECC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377E44"/>
    <w:multiLevelType w:val="hybridMultilevel"/>
    <w:tmpl w:val="99888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44F"/>
    <w:rsid w:val="000E387C"/>
    <w:rsid w:val="00104098"/>
    <w:rsid w:val="00444A27"/>
    <w:rsid w:val="0065334D"/>
    <w:rsid w:val="00BB3243"/>
    <w:rsid w:val="00E54A26"/>
    <w:rsid w:val="00EC144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726B68-A57B-4A98-99E2-0713D80AFB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B3243"/>
    <w:pPr>
      <w:spacing w:after="0" w:line="240" w:lineRule="auto"/>
      <w:ind w:left="720"/>
      <w:contextualSpacing/>
    </w:pPr>
    <w:rPr>
      <w:rFonts w:ascii="Cambria" w:eastAsia="Cambria" w:hAnsi="Cambria" w:cs="Times New Roman"/>
      <w:sz w:val="24"/>
      <w:szCs w:val="24"/>
      <w:lang w:val="en-GB"/>
    </w:rPr>
  </w:style>
  <w:style w:type="character" w:styleId="Refdenotaalpie">
    <w:name w:val="footnote reference"/>
    <w:uiPriority w:val="99"/>
    <w:unhideWhenUsed/>
    <w:rsid w:val="00BB3243"/>
    <w:rPr>
      <w:vertAlign w:val="superscript"/>
    </w:rPr>
  </w:style>
  <w:style w:type="paragraph" w:styleId="Textoindependiente2">
    <w:name w:val="Body Text 2"/>
    <w:basedOn w:val="Normal"/>
    <w:link w:val="Textoindependiente2Car"/>
    <w:semiHidden/>
    <w:rsid w:val="00BB3243"/>
    <w:pPr>
      <w:spacing w:after="0" w:line="240" w:lineRule="auto"/>
    </w:pPr>
    <w:rPr>
      <w:rFonts w:ascii="Times New Roman" w:eastAsia="Times New Roman" w:hAnsi="Times New Roman" w:cs="Times New Roman"/>
      <w:sz w:val="20"/>
      <w:szCs w:val="24"/>
      <w:lang w:val="en-IE" w:eastAsia="de-DE"/>
    </w:rPr>
  </w:style>
  <w:style w:type="character" w:customStyle="1" w:styleId="Textoindependiente2Car">
    <w:name w:val="Texto independiente 2 Car"/>
    <w:basedOn w:val="Fuentedeprrafopredeter"/>
    <w:link w:val="Textoindependiente2"/>
    <w:semiHidden/>
    <w:rsid w:val="00BB3243"/>
    <w:rPr>
      <w:rFonts w:ascii="Times New Roman" w:eastAsia="Times New Roman" w:hAnsi="Times New Roman" w:cs="Times New Roman"/>
      <w:sz w:val="20"/>
      <w:szCs w:val="24"/>
      <w:lang w:val="en-IE" w:eastAsia="de-DE"/>
    </w:rPr>
  </w:style>
  <w:style w:type="character" w:styleId="Refdecomentario">
    <w:name w:val="annotation reference"/>
    <w:basedOn w:val="Fuentedeprrafopredeter"/>
    <w:uiPriority w:val="99"/>
    <w:semiHidden/>
    <w:unhideWhenUsed/>
    <w:rsid w:val="00BB3243"/>
    <w:rPr>
      <w:sz w:val="16"/>
      <w:szCs w:val="16"/>
    </w:rPr>
  </w:style>
  <w:style w:type="paragraph" w:styleId="Textocomentario">
    <w:name w:val="annotation text"/>
    <w:basedOn w:val="Normal"/>
    <w:link w:val="TextocomentarioCar"/>
    <w:uiPriority w:val="99"/>
    <w:semiHidden/>
    <w:unhideWhenUsed/>
    <w:rsid w:val="00BB3243"/>
    <w:pPr>
      <w:spacing w:after="0" w:line="240" w:lineRule="auto"/>
    </w:pPr>
    <w:rPr>
      <w:rFonts w:ascii="Times New Roman" w:eastAsia="Times New Roman" w:hAnsi="Times New Roman" w:cs="Times New Roman"/>
      <w:sz w:val="20"/>
      <w:szCs w:val="20"/>
      <w:lang w:val="en-US"/>
    </w:rPr>
  </w:style>
  <w:style w:type="character" w:customStyle="1" w:styleId="TextocomentarioCar">
    <w:name w:val="Texto comentario Car"/>
    <w:basedOn w:val="Fuentedeprrafopredeter"/>
    <w:link w:val="Textocomentario"/>
    <w:uiPriority w:val="99"/>
    <w:semiHidden/>
    <w:rsid w:val="00BB3243"/>
    <w:rPr>
      <w:rFonts w:ascii="Times New Roman" w:eastAsia="Times New Roman" w:hAnsi="Times New Roman" w:cs="Times New Roman"/>
      <w:sz w:val="20"/>
      <w:szCs w:val="20"/>
      <w:lang w:val="en-US"/>
    </w:rPr>
  </w:style>
  <w:style w:type="paragraph" w:styleId="Textodeglobo">
    <w:name w:val="Balloon Text"/>
    <w:basedOn w:val="Normal"/>
    <w:link w:val="TextodegloboCar"/>
    <w:uiPriority w:val="99"/>
    <w:semiHidden/>
    <w:unhideWhenUsed/>
    <w:rsid w:val="00BB324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B3243"/>
    <w:rPr>
      <w:rFonts w:ascii="Segoe UI" w:hAnsi="Segoe UI" w:cs="Segoe UI"/>
      <w:sz w:val="18"/>
      <w:szCs w:val="18"/>
    </w:rPr>
  </w:style>
  <w:style w:type="paragraph" w:styleId="Encabezado">
    <w:name w:val="header"/>
    <w:basedOn w:val="Normal"/>
    <w:link w:val="EncabezadoCar"/>
    <w:uiPriority w:val="99"/>
    <w:unhideWhenUsed/>
    <w:rsid w:val="00E54A2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54A26"/>
  </w:style>
  <w:style w:type="paragraph" w:styleId="Piedepgina">
    <w:name w:val="footer"/>
    <w:basedOn w:val="Normal"/>
    <w:link w:val="PiedepginaCar"/>
    <w:uiPriority w:val="99"/>
    <w:unhideWhenUsed/>
    <w:rsid w:val="00E54A2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54A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3</Pages>
  <Words>538</Words>
  <Characters>2963</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Wiesehomeier</dc:creator>
  <cp:keywords/>
  <dc:description/>
  <cp:lastModifiedBy>Nina Wiesehomeier</cp:lastModifiedBy>
  <cp:revision>1</cp:revision>
  <dcterms:created xsi:type="dcterms:W3CDTF">2017-11-17T11:16:00Z</dcterms:created>
  <dcterms:modified xsi:type="dcterms:W3CDTF">2017-11-17T11:47:00Z</dcterms:modified>
</cp:coreProperties>
</file>